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96E0" w14:textId="2A51A39C" w:rsidR="00D417A8" w:rsidRPr="00D417A8" w:rsidRDefault="00D417A8" w:rsidP="00D41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CVM Seed Grant: </w:t>
      </w:r>
      <w:r w:rsidR="00F6495E">
        <w:rPr>
          <w:rFonts w:ascii="Times New Roman" w:eastAsia="Times New Roman" w:hAnsi="Times New Roman" w:cs="Times New Roman"/>
          <w:b/>
          <w:bCs/>
          <w:sz w:val="27"/>
          <w:szCs w:val="27"/>
        </w:rPr>
        <w:t>FY</w:t>
      </w:r>
      <w:r w:rsidR="00F65191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New Proposal Guidelines</w:t>
      </w:r>
    </w:p>
    <w:p w14:paraId="3A83CA2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Proposals must include the following:</w:t>
      </w:r>
    </w:p>
    <w:p w14:paraId="6CEFCFA0" w14:textId="78D63BB4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A.  Cover Page</w:t>
      </w:r>
    </w:p>
    <w:p w14:paraId="46FD1E91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14:paraId="778A7AD0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Names, departments, and signatures of investigators and collaborators</w:t>
      </w:r>
    </w:p>
    <w:p w14:paraId="16966B1C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Funds requested for the first year ($20,000 maximum)</w:t>
      </w:r>
    </w:p>
    <w:p w14:paraId="2397DA3B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Duration of project (1 or 2 years)</w:t>
      </w:r>
    </w:p>
    <w:p w14:paraId="139BC0BC" w14:textId="3D2D7F86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Box checked for projects focusing on </w:t>
      </w:r>
      <w:hyperlink r:id="rId5" w:history="1">
        <w:r w:rsidRPr="00D41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Animal Health and Disease Research</w:t>
        </w:r>
      </w:hyperlink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 as defined by </w:t>
      </w:r>
      <w:bookmarkStart w:id="0" w:name="_GoBack"/>
      <w:bookmarkEnd w:id="0"/>
      <w:r w:rsidRPr="00D417A8">
        <w:rPr>
          <w:rFonts w:ascii="Times New Roman" w:eastAsia="Times New Roman" w:hAnsi="Times New Roman" w:cs="Times New Roman"/>
          <w:sz w:val="24"/>
          <w:szCs w:val="24"/>
        </w:rPr>
        <w:t>USDA NIFA</w:t>
      </w:r>
      <w:r w:rsidR="00112A22">
        <w:rPr>
          <w:rFonts w:ascii="Times New Roman" w:eastAsia="Times New Roman" w:hAnsi="Times New Roman" w:cs="Times New Roman"/>
          <w:sz w:val="24"/>
          <w:szCs w:val="24"/>
        </w:rPr>
        <w:t xml:space="preserve"> (primarily livestock, aquaculture, and equine)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.  All others leave blank.</w:t>
      </w:r>
    </w:p>
    <w:p w14:paraId="593DA1B8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Signatures of respective department chairs and dates signed</w:t>
      </w:r>
    </w:p>
    <w:p w14:paraId="2C71FD3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  Project Summary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page) a 200- to 300-word summary of the project which includes a statement of the problem, hypothesis to be tested, research plan, and expected results.</w:t>
      </w:r>
    </w:p>
    <w:p w14:paraId="2C0CEE7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  Body of Proposal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(maximum of six pages, single-spaced) including:</w:t>
      </w:r>
    </w:p>
    <w:p w14:paraId="07262FBE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Statement of the problem/hypothesis and objectives/aims</w:t>
      </w:r>
    </w:p>
    <w:p w14:paraId="5F0248F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Relevant background information and preliminary data (where available)</w:t>
      </w:r>
    </w:p>
    <w:p w14:paraId="75B512E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Significance and innovation</w:t>
      </w:r>
    </w:p>
    <w:p w14:paraId="3EA20699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of work:  approach, methodologies, and timetable</w:t>
      </w:r>
    </w:p>
    <w:p w14:paraId="68E3F2B9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for extramural grant submissions and potential for successfully competing for extramural funding.</w:t>
      </w:r>
    </w:p>
    <w:p w14:paraId="0BE38691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D.  References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page, single-spaced)</w:t>
      </w:r>
    </w:p>
    <w:p w14:paraId="32AE169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E.  Biographical Sketch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 (maximum of one page for each investigator, single-spaced) including name, title, education (undergraduate, professional, graduate, postdoctoral), research and professional experience, and up to 10 recent publications.</w:t>
      </w:r>
    </w:p>
    <w:p w14:paraId="5BA61F69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F.  Budget and Budget Justification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417A8">
        <w:rPr>
          <w:rFonts w:ascii="Times New Roman" w:eastAsia="Times New Roman" w:hAnsi="Times New Roman" w:cs="Times New Roman"/>
          <w:sz w:val="24"/>
          <w:szCs w:val="24"/>
        </w:rPr>
        <w:t>one page</w:t>
      </w:r>
      <w:proofErr w:type="gramEnd"/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 total; no indirect costs)</w:t>
      </w:r>
    </w:p>
    <w:p w14:paraId="08235AC6" w14:textId="77777777" w:rsidR="0035225F" w:rsidRPr="00D417A8" w:rsidRDefault="0035225F" w:rsidP="00D417A8"/>
    <w:sectPr w:rsidR="0035225F" w:rsidRPr="00D4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3C42"/>
    <w:multiLevelType w:val="multilevel"/>
    <w:tmpl w:val="ED7C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77DF7"/>
    <w:multiLevelType w:val="multilevel"/>
    <w:tmpl w:val="5F40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A8"/>
    <w:rsid w:val="00112A22"/>
    <w:rsid w:val="0035225F"/>
    <w:rsid w:val="0037627F"/>
    <w:rsid w:val="00D417A8"/>
    <w:rsid w:val="00F6495E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0141"/>
  <w15:chartTrackingRefBased/>
  <w15:docId w15:val="{D36179F5-03F9-4C5D-9566-C1735A0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7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7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tmed.iastate.edu/research-grad-studies/investigator-resources/current-grant-funding/CVM-seed-grant-proposal/usda-capacity-animal-health-and-disease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3</cp:revision>
  <dcterms:created xsi:type="dcterms:W3CDTF">2018-11-26T19:02:00Z</dcterms:created>
  <dcterms:modified xsi:type="dcterms:W3CDTF">2018-11-26T19:21:00Z</dcterms:modified>
</cp:coreProperties>
</file>